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2E" w:rsidRPr="00EA412E" w:rsidRDefault="00EA412E" w:rsidP="00EA4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12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A412E" w:rsidRPr="00EA412E" w:rsidRDefault="00EA412E" w:rsidP="00EA4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12E">
        <w:rPr>
          <w:rFonts w:ascii="Times New Roman" w:hAnsi="Times New Roman" w:cs="Times New Roman"/>
          <w:sz w:val="28"/>
          <w:szCs w:val="28"/>
        </w:rPr>
        <w:t>к приказу №</w:t>
      </w:r>
      <w:proofErr w:type="spellStart"/>
      <w:r w:rsidRPr="00EA412E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EA412E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EA412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F5A46" w:rsidRPr="00EA638F" w:rsidRDefault="00EA638F" w:rsidP="00EA6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F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EA638F" w:rsidRPr="00EA638F" w:rsidRDefault="00EA638F" w:rsidP="00EA6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638F">
        <w:rPr>
          <w:rFonts w:ascii="Times New Roman" w:hAnsi="Times New Roman" w:cs="Times New Roman"/>
          <w:b/>
          <w:sz w:val="28"/>
          <w:szCs w:val="28"/>
        </w:rPr>
        <w:t>азвития инклюзивного образования</w:t>
      </w:r>
    </w:p>
    <w:p w:rsidR="00EA638F" w:rsidRDefault="00EA638F" w:rsidP="00EA6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A638F">
        <w:rPr>
          <w:rFonts w:ascii="Times New Roman" w:hAnsi="Times New Roman" w:cs="Times New Roman"/>
          <w:b/>
          <w:sz w:val="28"/>
          <w:szCs w:val="28"/>
        </w:rPr>
        <w:t xml:space="preserve"> МБУ ДО «ЦЭКиТ»</w:t>
      </w:r>
    </w:p>
    <w:p w:rsidR="00AB3B57" w:rsidRDefault="00EA638F" w:rsidP="00E33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развития инклюзивного образования</w:t>
      </w:r>
      <w:r w:rsidRPr="00EA638F">
        <w:rPr>
          <w:rFonts w:ascii="Times New Roman" w:hAnsi="Times New Roman" w:cs="Times New Roman"/>
          <w:sz w:val="28"/>
          <w:szCs w:val="28"/>
        </w:rPr>
        <w:t xml:space="preserve"> направлена на созд</w:t>
      </w:r>
      <w:r>
        <w:rPr>
          <w:rFonts w:ascii="Times New Roman" w:hAnsi="Times New Roman" w:cs="Times New Roman"/>
          <w:sz w:val="28"/>
          <w:szCs w:val="28"/>
        </w:rPr>
        <w:t xml:space="preserve">ание условий для </w:t>
      </w:r>
      <w:r w:rsidR="00E33366">
        <w:rPr>
          <w:rFonts w:ascii="Times New Roman" w:hAnsi="Times New Roman" w:cs="Times New Roman"/>
          <w:sz w:val="28"/>
          <w:szCs w:val="28"/>
        </w:rPr>
        <w:t>получения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8F">
        <w:rPr>
          <w:rFonts w:ascii="Times New Roman" w:hAnsi="Times New Roman" w:cs="Times New Roman"/>
          <w:sz w:val="28"/>
          <w:szCs w:val="28"/>
        </w:rPr>
        <w:t>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 w:rsidR="00E33366">
        <w:rPr>
          <w:rFonts w:ascii="Times New Roman" w:hAnsi="Times New Roman" w:cs="Times New Roman"/>
          <w:sz w:val="28"/>
          <w:szCs w:val="28"/>
        </w:rPr>
        <w:t xml:space="preserve"> здоровья дополнительного образования   наравне </w:t>
      </w:r>
      <w:r w:rsidRPr="00EA638F">
        <w:rPr>
          <w:rFonts w:ascii="Times New Roman" w:hAnsi="Times New Roman" w:cs="Times New Roman"/>
          <w:sz w:val="28"/>
          <w:szCs w:val="28"/>
        </w:rPr>
        <w:t>с нормально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8F">
        <w:rPr>
          <w:rFonts w:ascii="Times New Roman" w:hAnsi="Times New Roman" w:cs="Times New Roman"/>
          <w:sz w:val="28"/>
          <w:szCs w:val="28"/>
        </w:rPr>
        <w:t xml:space="preserve">развивающимися </w:t>
      </w:r>
      <w:r w:rsidR="00AB3B57">
        <w:rPr>
          <w:rFonts w:ascii="Times New Roman" w:hAnsi="Times New Roman" w:cs="Times New Roman"/>
          <w:sz w:val="28"/>
          <w:szCs w:val="28"/>
        </w:rPr>
        <w:t>детьми и реализацию следующих направлений:</w:t>
      </w:r>
    </w:p>
    <w:p w:rsidR="00EA638F" w:rsidRDefault="00AB3B57" w:rsidP="00AB3B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инклюзивной культуры общества;</w:t>
      </w:r>
    </w:p>
    <w:p w:rsidR="00AB3B57" w:rsidRDefault="00AB3B57" w:rsidP="00AB3B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универсальной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AB3B57" w:rsidRDefault="00AB3B57" w:rsidP="00AB3B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вариативности предоставления образования детям с ОВЗ;</w:t>
      </w:r>
    </w:p>
    <w:p w:rsidR="00AB3B57" w:rsidRDefault="00AB3B57" w:rsidP="00AB3B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комплексного психолого-педагогического сопровождения детей с ОВЗ;</w:t>
      </w:r>
    </w:p>
    <w:p w:rsidR="00AB3B57" w:rsidRDefault="00AB3B57" w:rsidP="00AB3B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условия для социализации и трудовой деятельности детей с ОВЗ;</w:t>
      </w:r>
    </w:p>
    <w:p w:rsidR="00AB3B57" w:rsidRDefault="00AB3B57" w:rsidP="00AB3B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методического сопровождения инклюзивного образования в МБУ ДО «ЦЭКиТ»;</w:t>
      </w:r>
    </w:p>
    <w:p w:rsidR="00AB3B57" w:rsidRPr="00AB3B57" w:rsidRDefault="00AB3B57" w:rsidP="00AB3B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профессиональной компетентности педагогических работников, специалистов сопровождения, руководителя МБУ ДО «ЦЭКиТ».</w:t>
      </w:r>
    </w:p>
    <w:p w:rsidR="00E33366" w:rsidRDefault="00E33366" w:rsidP="00E33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основания разработки модели:</w:t>
      </w:r>
    </w:p>
    <w:p w:rsidR="00E33366" w:rsidRDefault="00E33366" w:rsidP="00E333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6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33366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E33366" w:rsidRDefault="00E33366" w:rsidP="00E333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</w:t>
      </w:r>
    </w:p>
    <w:p w:rsidR="00E33366" w:rsidRDefault="00E33366" w:rsidP="00E333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инклюзивного образования в Красноярском крае на 2017-2025 годы</w:t>
      </w:r>
    </w:p>
    <w:p w:rsidR="00E33366" w:rsidRDefault="00E33366" w:rsidP="00E333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Концепции инклюзивного образования в Красноярском крае</w:t>
      </w:r>
      <w:r w:rsidRPr="00E3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2017-2025 годы</w:t>
      </w:r>
    </w:p>
    <w:p w:rsidR="00E33366" w:rsidRDefault="008534CA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66" w:rsidRDefault="00E33366" w:rsidP="00E3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66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E33366" w:rsidRDefault="00E33366" w:rsidP="00E3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66" w:rsidRDefault="00E33366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2019-2020 учебного года в МБУ ДО «ЦЭКиТ» скомплектовано 3 группы с контингентом 27 детей, по программе «Поверь в себя», направленной на социализацию личности. В данных группах обучаются дети со смешанными видами ОВЗ. </w:t>
      </w:r>
      <w:r w:rsidRPr="00E33366">
        <w:rPr>
          <w:rFonts w:ascii="Times New Roman" w:hAnsi="Times New Roman" w:cs="Times New Roman"/>
          <w:sz w:val="28"/>
          <w:szCs w:val="28"/>
        </w:rPr>
        <w:t>Содержание программы включает небольшой объем теоретического материала. Занятия строятся в основном из практических упражнений, мастер-классов, тренингов, самонаблюдений, бесед, игр, самоанализов, что дает детям знания и умения,  необходимые непосредственно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6">
        <w:rPr>
          <w:rFonts w:ascii="Times New Roman" w:hAnsi="Times New Roman" w:cs="Times New Roman"/>
          <w:sz w:val="28"/>
          <w:szCs w:val="28"/>
        </w:rPr>
        <w:t xml:space="preserve">«Поверь в себя» - комплексная дополнительная </w:t>
      </w:r>
      <w:proofErr w:type="spellStart"/>
      <w:r w:rsidRPr="00E3336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E33366">
        <w:rPr>
          <w:rFonts w:ascii="Times New Roman" w:hAnsi="Times New Roman" w:cs="Times New Roman"/>
          <w:sz w:val="28"/>
          <w:szCs w:val="28"/>
        </w:rPr>
        <w:t xml:space="preserve">  программа, носящая ознакомительный характер, по следующим направлениям: спортивный туризм (маршруты),  </w:t>
      </w:r>
      <w:proofErr w:type="spellStart"/>
      <w:r w:rsidRPr="00E33366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E33366">
        <w:rPr>
          <w:rFonts w:ascii="Times New Roman" w:hAnsi="Times New Roman" w:cs="Times New Roman"/>
          <w:sz w:val="28"/>
          <w:szCs w:val="28"/>
        </w:rPr>
        <w:t>, психология.</w:t>
      </w:r>
    </w:p>
    <w:p w:rsidR="00BF5C68" w:rsidRDefault="00BF5C68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МБУ ДО «ЦЭКиТ» проходит</w:t>
      </w:r>
      <w:r w:rsidR="00924BE0" w:rsidRPr="00924BE0">
        <w:t xml:space="preserve"> </w:t>
      </w:r>
      <w:r w:rsidR="00924BE0" w:rsidRPr="00924BE0">
        <w:rPr>
          <w:rFonts w:ascii="Times New Roman" w:hAnsi="Times New Roman" w:cs="Times New Roman"/>
          <w:sz w:val="28"/>
          <w:szCs w:val="28"/>
        </w:rPr>
        <w:t xml:space="preserve">событийное мероприятие "У зимнего костра", посвященное Международному Дню инвалидов (проводимое в рамках краевой акции "Три </w:t>
      </w:r>
      <w:proofErr w:type="gramStart"/>
      <w:r w:rsidR="00924BE0" w:rsidRPr="00924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4BE0" w:rsidRPr="00924BE0">
        <w:rPr>
          <w:rFonts w:ascii="Times New Roman" w:hAnsi="Times New Roman" w:cs="Times New Roman"/>
          <w:sz w:val="28"/>
          <w:szCs w:val="28"/>
        </w:rPr>
        <w:t>: "Понимаем, Принимаем, Помогаем" для детей с ОВЗ).</w:t>
      </w:r>
    </w:p>
    <w:p w:rsidR="00924BE0" w:rsidRPr="00E33366" w:rsidRDefault="00924BE0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525" w:rsidRDefault="00E33366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25" w:rsidRDefault="00041525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66" w:rsidRPr="00FC498D" w:rsidRDefault="00E33366" w:rsidP="00E333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98D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 педагогических кадров:</w:t>
      </w:r>
    </w:p>
    <w:p w:rsidR="00E33366" w:rsidRDefault="00E33366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417"/>
        <w:gridCol w:w="992"/>
        <w:gridCol w:w="1276"/>
        <w:gridCol w:w="1276"/>
        <w:gridCol w:w="2375"/>
      </w:tblGrid>
      <w:tr w:rsidR="00E33366" w:rsidTr="00E33366">
        <w:trPr>
          <w:trHeight w:val="340"/>
        </w:trPr>
        <w:tc>
          <w:tcPr>
            <w:tcW w:w="2235" w:type="dxa"/>
            <w:vMerge w:val="restart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44" w:type="dxa"/>
            <w:gridSpan w:val="3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75" w:type="dxa"/>
            <w:vMerge w:val="restart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Прошли курсы ПК по работе с детьми ОВЗ</w:t>
            </w:r>
          </w:p>
        </w:tc>
      </w:tr>
      <w:tr w:rsidR="00E33366" w:rsidTr="00E33366">
        <w:trPr>
          <w:trHeight w:val="300"/>
        </w:trPr>
        <w:tc>
          <w:tcPr>
            <w:tcW w:w="2235" w:type="dxa"/>
            <w:vMerge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75" w:type="dxa"/>
            <w:vMerge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66" w:rsidTr="00E33366">
        <w:tc>
          <w:tcPr>
            <w:tcW w:w="2235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17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3366" w:rsidRPr="00E33366" w:rsidRDefault="00041525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366" w:rsidTr="00E33366">
        <w:tc>
          <w:tcPr>
            <w:tcW w:w="2235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366" w:rsidTr="00E33366">
        <w:tc>
          <w:tcPr>
            <w:tcW w:w="2235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417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33366" w:rsidRPr="00E33366" w:rsidRDefault="00E33366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525" w:rsidTr="00E33366">
        <w:tc>
          <w:tcPr>
            <w:tcW w:w="2235" w:type="dxa"/>
          </w:tcPr>
          <w:p w:rsidR="00041525" w:rsidRDefault="00041525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417" w:type="dxa"/>
          </w:tcPr>
          <w:p w:rsidR="00041525" w:rsidRDefault="00041525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1525" w:rsidRDefault="00041525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1525" w:rsidRDefault="00041525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1525" w:rsidRDefault="00041525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41525" w:rsidRDefault="00041525" w:rsidP="00E3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3366" w:rsidRDefault="00E33366" w:rsidP="00E3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66" w:rsidRDefault="00E33366" w:rsidP="00E33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</w:t>
      </w:r>
      <w:r w:rsidR="00FC498D">
        <w:rPr>
          <w:rFonts w:ascii="Times New Roman" w:hAnsi="Times New Roman" w:cs="Times New Roman"/>
          <w:sz w:val="28"/>
          <w:szCs w:val="28"/>
        </w:rPr>
        <w:t>ованность</w:t>
      </w:r>
      <w:proofErr w:type="spellEnd"/>
      <w:r w:rsidR="00FC498D">
        <w:rPr>
          <w:rFonts w:ascii="Times New Roman" w:hAnsi="Times New Roman" w:cs="Times New Roman"/>
          <w:sz w:val="28"/>
          <w:szCs w:val="28"/>
        </w:rPr>
        <w:t xml:space="preserve"> компетенций педагогов</w:t>
      </w:r>
      <w:r>
        <w:rPr>
          <w:rFonts w:ascii="Times New Roman" w:hAnsi="Times New Roman" w:cs="Times New Roman"/>
          <w:sz w:val="28"/>
          <w:szCs w:val="28"/>
        </w:rPr>
        <w:t>, работающих с детьми ОВЗ, в части написания А</w:t>
      </w:r>
      <w:r w:rsidR="003F1805">
        <w:rPr>
          <w:rFonts w:ascii="Times New Roman" w:hAnsi="Times New Roman" w:cs="Times New Roman"/>
          <w:sz w:val="28"/>
          <w:szCs w:val="28"/>
        </w:rPr>
        <w:t>Д</w:t>
      </w:r>
      <w:r w:rsidR="00041525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, применения технологий, методов и приемов работы с детьми в условиях </w:t>
      </w:r>
      <w:r w:rsidR="00041525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66" w:rsidRDefault="00E33366" w:rsidP="00E33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мотивация педагогов к обучению детей с ОВЗ.</w:t>
      </w:r>
    </w:p>
    <w:p w:rsidR="00FC498D" w:rsidRDefault="00FC498D" w:rsidP="00FC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98D" w:rsidRPr="003F1805" w:rsidRDefault="00FC498D" w:rsidP="00FC498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80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оснащение:</w:t>
      </w:r>
    </w:p>
    <w:p w:rsidR="00136F80" w:rsidRPr="003F1805" w:rsidRDefault="00136F80" w:rsidP="00FC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45E" w:rsidRDefault="003F1805" w:rsidP="003F1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6F80" w:rsidRPr="003F1805">
        <w:rPr>
          <w:rFonts w:ascii="Times New Roman" w:hAnsi="Times New Roman" w:cs="Times New Roman"/>
          <w:sz w:val="28"/>
          <w:szCs w:val="28"/>
        </w:rPr>
        <w:t xml:space="preserve">МБУ ДО «ЦЭКиТ»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Паспорт доступности и «дорожная карта» по повышению показателей доступности. Отсутствует универсальная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среда. Имеется возможность организовывать, в случае необходимости, индивидуальное обучение на дому. </w:t>
      </w:r>
    </w:p>
    <w:p w:rsidR="003F1805" w:rsidRDefault="003F1805" w:rsidP="003F1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Равный норматив на фонд материального обеспечения на детей с ОВЗ и детей с нормативным развитием, не позволяет в полной мере обеспечить оборудование и инвентарем учебные кабинеты и лаборатории. Поэтому остается потребность в пополнении учебно-методическими комплектами.</w:t>
      </w:r>
    </w:p>
    <w:p w:rsidR="003F1805" w:rsidRDefault="003F1805" w:rsidP="003F1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05" w:rsidRPr="003F1805" w:rsidRDefault="003F1805" w:rsidP="003F180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805">
        <w:rPr>
          <w:rFonts w:ascii="Times New Roman" w:hAnsi="Times New Roman" w:cs="Times New Roman"/>
          <w:b/>
          <w:i/>
          <w:sz w:val="28"/>
          <w:szCs w:val="28"/>
        </w:rPr>
        <w:t>Взаимодействие с общественными и родительскими организациями по вопросам реализации инклюзивного образования</w:t>
      </w:r>
    </w:p>
    <w:p w:rsidR="003F1805" w:rsidRDefault="003F1805" w:rsidP="003F1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05" w:rsidRDefault="003F1805" w:rsidP="003F1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низкая активность общественных и родительских организаций в части реализации инклюзивного образования. Попечительским советом МБУ ДО «ЦЭКиТ» согласовывается образовательная нагрузка детей нормативно развивающихся и детей с ОВЗ.</w:t>
      </w:r>
    </w:p>
    <w:p w:rsidR="00FC498D" w:rsidRDefault="00FC498D" w:rsidP="00FC4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80" w:rsidRPr="00691485" w:rsidRDefault="00136F80" w:rsidP="00FC49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85">
        <w:rPr>
          <w:rFonts w:ascii="Times New Roman" w:hAnsi="Times New Roman" w:cs="Times New Roman"/>
          <w:b/>
          <w:sz w:val="28"/>
          <w:szCs w:val="28"/>
        </w:rPr>
        <w:t>ЦЕЛЕВОЙ КОМПОНЕНТ:</w:t>
      </w:r>
    </w:p>
    <w:p w:rsidR="00136F80" w:rsidRDefault="00BF5C68" w:rsidP="00BF5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68">
        <w:rPr>
          <w:rFonts w:ascii="Times New Roman" w:hAnsi="Times New Roman" w:cs="Times New Roman"/>
          <w:sz w:val="28"/>
          <w:szCs w:val="28"/>
        </w:rPr>
        <w:t>Цель - создание целостной, эффективно действующей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68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качественное дополнительное образование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с учетом их особых образовательных потребностей в условиях доступности и вариативности образовательных услуг.</w:t>
      </w:r>
    </w:p>
    <w:p w:rsidR="00BF5C68" w:rsidRDefault="00BF5C68" w:rsidP="00BF5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6968" w:rsidRDefault="002C6968" w:rsidP="00CE3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Обеспечение доступной среды, вариативности и доступности образовательных программ</w:t>
      </w:r>
    </w:p>
    <w:p w:rsidR="002C6968" w:rsidRPr="002C6968" w:rsidRDefault="002C6968" w:rsidP="00CE3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кадрового и методического сопровождения инклюзивного образования, совершенствование профессиональной компетенции педагогов, специалистов, администрации</w:t>
      </w:r>
    </w:p>
    <w:p w:rsidR="00924BE0" w:rsidRPr="00CE3F9A" w:rsidRDefault="00FF6E62" w:rsidP="00CE3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нормативно-правовой базы</w:t>
      </w:r>
      <w:r w:rsidR="00924BE0" w:rsidRPr="002C696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изации инклюзивного образования</w:t>
      </w:r>
    </w:p>
    <w:p w:rsidR="00406077" w:rsidRPr="00406077" w:rsidRDefault="00406077" w:rsidP="004060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комплексного сопровождения детей с ОВЗ и детей инвалидов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6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медико-педагогической комиссии и индивидуальной программы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3F9A" w:rsidRDefault="00CE3F9A" w:rsidP="00C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68" w:rsidRDefault="002C6968" w:rsidP="00C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68">
        <w:rPr>
          <w:rFonts w:ascii="Times New Roman" w:hAnsi="Times New Roman" w:cs="Times New Roman"/>
          <w:b/>
          <w:sz w:val="28"/>
          <w:szCs w:val="28"/>
        </w:rPr>
        <w:t>СТРУКТУРНО-ФУНКЦИОНАЛЬНЫЙ КОМПОНЕНТ:</w:t>
      </w:r>
    </w:p>
    <w:p w:rsidR="007740DB" w:rsidRDefault="007740DB" w:rsidP="00C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0DB" w:rsidRDefault="007740DB" w:rsidP="00C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6934" cy="4775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4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2071"/>
        <w:gridCol w:w="2264"/>
        <w:gridCol w:w="2272"/>
        <w:gridCol w:w="2964"/>
      </w:tblGrid>
      <w:tr w:rsidR="00F33344" w:rsidTr="00F33344">
        <w:tc>
          <w:tcPr>
            <w:tcW w:w="2186" w:type="dxa"/>
          </w:tcPr>
          <w:p w:rsidR="009F6CED" w:rsidRDefault="009F6CED" w:rsidP="00C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1850" w:type="dxa"/>
          </w:tcPr>
          <w:p w:rsidR="009F6CED" w:rsidRDefault="009F6CED" w:rsidP="00C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«Сильные стороны»</w:t>
            </w:r>
          </w:p>
        </w:tc>
        <w:tc>
          <w:tcPr>
            <w:tcW w:w="2400" w:type="dxa"/>
          </w:tcPr>
          <w:p w:rsidR="009F6CED" w:rsidRDefault="009F6CED" w:rsidP="00C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«Слабые стороны»</w:t>
            </w:r>
          </w:p>
        </w:tc>
        <w:tc>
          <w:tcPr>
            <w:tcW w:w="3135" w:type="dxa"/>
          </w:tcPr>
          <w:p w:rsidR="009F6CED" w:rsidRDefault="009F6CED" w:rsidP="00C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Направления/предложения развития </w:t>
            </w:r>
          </w:p>
        </w:tc>
      </w:tr>
      <w:tr w:rsidR="00F33344" w:rsidTr="00F33344">
        <w:tc>
          <w:tcPr>
            <w:tcW w:w="2186" w:type="dxa"/>
          </w:tcPr>
          <w:p w:rsidR="00F33344" w:rsidRPr="00FF6E62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доступной среды, вариативности и доступности образовательных программ</w:t>
            </w:r>
          </w:p>
          <w:p w:rsidR="009F6CED" w:rsidRDefault="009F6CED" w:rsidP="00C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9F6CED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-имеется возможность организации обучения индивидуально на дому</w:t>
            </w:r>
          </w:p>
          <w:p w:rsidR="00F33344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-разработаны Паспорт доступности и «Дорожная карта» по повышению показателей доступности</w:t>
            </w:r>
          </w:p>
          <w:p w:rsidR="00F33344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-имеется возможность организации дистанционного обучения</w:t>
            </w:r>
          </w:p>
        </w:tc>
        <w:tc>
          <w:tcPr>
            <w:tcW w:w="2400" w:type="dxa"/>
          </w:tcPr>
          <w:p w:rsidR="009F6CED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-нет специализирован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оборудования для обучения детей с ОВЗ</w:t>
            </w:r>
          </w:p>
          <w:p w:rsidR="00F33344" w:rsidRPr="00F33344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универсальной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3135" w:type="dxa"/>
          </w:tcPr>
          <w:p w:rsidR="00F33344" w:rsidRPr="00F33344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Обеспечение современными средствами и системами, соответствующими образовательным потребностям детей</w:t>
            </w:r>
          </w:p>
          <w:p w:rsidR="00F33344" w:rsidRPr="00F33344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Разработка АДОП и ИДОП</w:t>
            </w:r>
          </w:p>
          <w:p w:rsidR="00F33344" w:rsidRPr="00F33344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</w:t>
            </w:r>
          </w:p>
          <w:p w:rsidR="00F33344" w:rsidRPr="00F33344" w:rsidRDefault="00F33344" w:rsidP="00F33344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беспечение материально-технических условий (</w:t>
            </w:r>
            <w:proofErr w:type="spellStart"/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F333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специального учебного оборудования, оборудования для использования тех или иных методов, приемов, технологий, информационно-коммуникативной среды);</w:t>
            </w:r>
          </w:p>
          <w:p w:rsidR="00F33344" w:rsidRPr="00F33344" w:rsidRDefault="00F33344" w:rsidP="00F33344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частие в конкурсах и социальных проектах по развитию инфраструктуры</w:t>
            </w:r>
          </w:p>
          <w:p w:rsidR="009F6CED" w:rsidRDefault="009F6CED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344" w:rsidRPr="00F33344" w:rsidRDefault="00F33344" w:rsidP="00F33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344" w:rsidTr="00F33344">
        <w:tc>
          <w:tcPr>
            <w:tcW w:w="2186" w:type="dxa"/>
          </w:tcPr>
          <w:p w:rsidR="009F6CED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кадрового и методического сопровождения инклюзивного образования, совершенствование профессиональной компетенции </w:t>
            </w:r>
            <w:r w:rsidRPr="00FF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педагогов, специалистов, администрации</w:t>
            </w:r>
          </w:p>
        </w:tc>
        <w:tc>
          <w:tcPr>
            <w:tcW w:w="1850" w:type="dxa"/>
          </w:tcPr>
          <w:p w:rsidR="009F6CED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-есть штатная единица педагога-психолога</w:t>
            </w:r>
          </w:p>
        </w:tc>
        <w:tc>
          <w:tcPr>
            <w:tcW w:w="2400" w:type="dxa"/>
          </w:tcPr>
          <w:p w:rsidR="009F6CED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е все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работники обучены методикам и технологиям инклюзивного образования детей</w:t>
            </w:r>
          </w:p>
          <w:p w:rsidR="00F33344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 психолого-педагогического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консилиума</w:t>
            </w:r>
          </w:p>
        </w:tc>
        <w:tc>
          <w:tcPr>
            <w:tcW w:w="3135" w:type="dxa"/>
          </w:tcPr>
          <w:p w:rsidR="00F33344" w:rsidRPr="00F33344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педагогами дополнительного образования, административным персоналом </w:t>
            </w:r>
            <w:proofErr w:type="gramStart"/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обучения по методикам</w:t>
            </w:r>
            <w:proofErr w:type="gramEnd"/>
            <w:r w:rsidRPr="00F33344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</w:t>
            </w:r>
          </w:p>
          <w:p w:rsidR="009F6CED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методического 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педагогов, работающих с детьми с ОВЗ</w:t>
            </w:r>
          </w:p>
          <w:p w:rsidR="00F33344" w:rsidRPr="00F33344" w:rsidRDefault="00F33344" w:rsidP="00F33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ППК</w:t>
            </w:r>
          </w:p>
        </w:tc>
      </w:tr>
      <w:tr w:rsidR="00F33344" w:rsidTr="00F33344">
        <w:tc>
          <w:tcPr>
            <w:tcW w:w="2186" w:type="dxa"/>
          </w:tcPr>
          <w:p w:rsidR="00F33344" w:rsidRPr="00FF6E62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нормативно-правовой базы организации инклюзивного образования</w:t>
            </w:r>
          </w:p>
          <w:p w:rsidR="009F6CED" w:rsidRDefault="009F6CED" w:rsidP="00C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9F6CED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-создана модель инклюзивного образования МБУ ДО «ЦЭКиТ»</w:t>
            </w:r>
          </w:p>
        </w:tc>
        <w:tc>
          <w:tcPr>
            <w:tcW w:w="2400" w:type="dxa"/>
          </w:tcPr>
          <w:p w:rsidR="009F6CED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-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сутствие НПА,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инклюзивное образование в МБУ ДО «ЦЭКиТ»</w:t>
            </w:r>
          </w:p>
        </w:tc>
        <w:tc>
          <w:tcPr>
            <w:tcW w:w="3135" w:type="dxa"/>
          </w:tcPr>
          <w:p w:rsidR="009F6CED" w:rsidRDefault="00F33344" w:rsidP="00CE3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proofErr w:type="gram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существующие</w:t>
            </w:r>
            <w:proofErr w:type="gramEnd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разработка новых локальных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правовых и регламентирующих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F33344" w:rsidTr="00F33344">
        <w:tc>
          <w:tcPr>
            <w:tcW w:w="2186" w:type="dxa"/>
          </w:tcPr>
          <w:p w:rsidR="00F33344" w:rsidRPr="00406077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сопровождения детей с ОВЗ и детей инвалидов в соответствии с рекомендациями </w:t>
            </w:r>
            <w:proofErr w:type="spellStart"/>
            <w:r w:rsidRPr="0040607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40607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 индивидуальной программы реабилитации и </w:t>
            </w:r>
            <w:proofErr w:type="spellStart"/>
            <w:r w:rsidRPr="0040607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406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344" w:rsidRDefault="00F33344" w:rsidP="000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F33344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МБУ ДО «ЦЭКиТ» несколько лет успешно реализуется дополнительная общеобразовательная программа «Поверь в себя», направленная на социализацию детей с ОВЗ различных видов</w:t>
            </w:r>
          </w:p>
        </w:tc>
        <w:tc>
          <w:tcPr>
            <w:tcW w:w="2400" w:type="dxa"/>
          </w:tcPr>
          <w:p w:rsid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 xml:space="preserve">-нет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АДОП и ИДОП</w:t>
            </w:r>
          </w:p>
          <w:p w:rsid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-недостаточное </w:t>
            </w:r>
          </w:p>
          <w:p w:rsid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ОУ и ТПМПК</w:t>
            </w:r>
          </w:p>
          <w:p w:rsidR="00F33344" w:rsidRPr="00F33344" w:rsidRDefault="00F33344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ППК</w:t>
            </w:r>
          </w:p>
        </w:tc>
        <w:tc>
          <w:tcPr>
            <w:tcW w:w="3135" w:type="dxa"/>
          </w:tcPr>
          <w:p w:rsidR="00F33344" w:rsidRDefault="00F33344" w:rsidP="00F33344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АДОП и ИДОП для детей с ОВЗ</w:t>
            </w:r>
          </w:p>
          <w:p w:rsidR="00F33344" w:rsidRPr="00F33344" w:rsidRDefault="00F33344" w:rsidP="00F33344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34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психолого-педагогического консилиума</w:t>
            </w:r>
          </w:p>
          <w:p w:rsidR="00F33344" w:rsidRDefault="00F33344" w:rsidP="00F33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системе взаимодействия и поддержки с «внешними» социальными партнерами</w:t>
            </w:r>
          </w:p>
          <w:p w:rsidR="00F33344" w:rsidRDefault="00F33344" w:rsidP="00F33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6968" w:rsidRDefault="002C6968" w:rsidP="00C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CED" w:rsidRDefault="009F6CED" w:rsidP="00C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68" w:rsidRPr="00D51D2F" w:rsidRDefault="00D51D2F" w:rsidP="00CE3F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D2F">
        <w:rPr>
          <w:rFonts w:ascii="Times New Roman" w:hAnsi="Times New Roman" w:cs="Times New Roman"/>
          <w:b/>
          <w:i/>
          <w:sz w:val="28"/>
          <w:szCs w:val="28"/>
        </w:rPr>
        <w:t>Участники образовательного процесса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1D2F" w:rsidTr="00D51D2F">
        <w:tc>
          <w:tcPr>
            <w:tcW w:w="4785" w:type="dxa"/>
          </w:tcPr>
          <w:p w:rsidR="00D51D2F" w:rsidRDefault="00D51D2F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учетом разработки 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ОП) для детей с особыми 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потребностями, в том числе -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(детей-инвалидов):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финансовое обеспечение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ОП;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внесение изменений в </w:t>
            </w:r>
            <w:proofErr w:type="gram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существующие</w:t>
            </w:r>
            <w:proofErr w:type="gramEnd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разработка новых локальных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правовых и регламентирующих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кадровое обеспечение реализации 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(наличие кадров, повышение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стимулирование);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обеспечение материально-технических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условий (</w:t>
            </w:r>
            <w:proofErr w:type="spell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среды,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специального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оборудования, оборудования для</w:t>
            </w:r>
            <w:proofErr w:type="gramEnd"/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использования тех или иных методов, приемов,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технологий, </w:t>
            </w:r>
            <w:proofErr w:type="gram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  <w:proofErr w:type="gramEnd"/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среды);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поиск необходимых ресурсов, 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партнерство (организация сотрудничества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ТПМПК, общественными организациями,</w:t>
            </w:r>
            <w:proofErr w:type="gramEnd"/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учреждениями здравоохранения,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обеспечения и др.);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организация мониторинга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среды, анализ и оценка эффективности</w:t>
            </w:r>
          </w:p>
          <w:p w:rsid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направлении обучения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сопровождения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D51D2F" w:rsidTr="00D51D2F">
        <w:tc>
          <w:tcPr>
            <w:tcW w:w="4785" w:type="dxa"/>
          </w:tcPr>
          <w:p w:rsidR="00D51D2F" w:rsidRDefault="00D51D2F" w:rsidP="00D51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  <w:tc>
          <w:tcPr>
            <w:tcW w:w="4786" w:type="dxa"/>
          </w:tcPr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с учетом реализации И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ОП,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позитивных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потенций каждого ребенка: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7740D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ОП) и адаптированных 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(А</w:t>
            </w:r>
            <w:r w:rsidR="00406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>ОП)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8AD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• организация развивающей среды в 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>учебном коллективе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•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поддержка </w:t>
            </w:r>
            <w:proofErr w:type="gram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 w:rsidR="00CC6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proofErr w:type="gramEnd"/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атмосферы в 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коллективе,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отношений</w:t>
            </w:r>
          </w:p>
          <w:p w:rsidR="009C28AD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сотрудничества, принятия; 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формирование у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всех обучающихся положительной учебной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мотивации;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выстраивание содержания обучения в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proofErr w:type="gramEnd"/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потребностями и возможностями каждого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обучающегося;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• применение технологий обучения и</w:t>
            </w:r>
          </w:p>
          <w:p w:rsidR="00D51D2F" w:rsidRP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воспитания, отвечающих задачам развития всех</w:t>
            </w:r>
            <w:r w:rsidR="009C28A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и</w:t>
            </w: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ндивидуальных образовательных</w:t>
            </w:r>
          </w:p>
          <w:p w:rsidR="00D51D2F" w:rsidRDefault="00D51D2F" w:rsidP="00D51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2F">
              <w:rPr>
                <w:rFonts w:ascii="Times New Roman" w:hAnsi="Times New Roman" w:cs="Times New Roman"/>
                <w:sz w:val="28"/>
                <w:szCs w:val="28"/>
              </w:rPr>
              <w:t>программ;</w:t>
            </w:r>
          </w:p>
        </w:tc>
      </w:tr>
      <w:tr w:rsidR="00D51D2F" w:rsidTr="00D51D2F">
        <w:tc>
          <w:tcPr>
            <w:tcW w:w="4785" w:type="dxa"/>
          </w:tcPr>
          <w:p w:rsidR="00D51D2F" w:rsidRDefault="009C28AD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786" w:type="dxa"/>
          </w:tcPr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- устанавливает актуальный уровень</w:t>
            </w:r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когнитивного развития ребенка, определяет зону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ближайшего развития;</w:t>
            </w:r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- выявляет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волевой сферы, 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особенности детей, характер взаимодействия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сверстниками, родителями и другими</w:t>
            </w:r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взрослыми;</w:t>
            </w:r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- определяет направление, характер и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коррекционно-развивающей работы 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(детьми);</w:t>
            </w:r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- ставит и решает задачи </w:t>
            </w:r>
            <w:proofErr w:type="spellStart"/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социальной микросреды, в которой обучается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(или будет обучаться) ребенок;</w:t>
            </w:r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- помогает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педагогу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специалистам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наладить конструктивное взаимодействие как </w:t>
            </w:r>
            <w:proofErr w:type="gramStart"/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1D2F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родителями ребенка с ОВЗ, так и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коллектива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1D2F" w:rsidTr="00D51D2F">
        <w:tc>
          <w:tcPr>
            <w:tcW w:w="4785" w:type="dxa"/>
          </w:tcPr>
          <w:p w:rsidR="00D51D2F" w:rsidRDefault="009C28AD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4786" w:type="dxa"/>
          </w:tcPr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Прием детей с отклонениями в развитии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9C28AD" w:rsidRP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родителей и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  <w:p w:rsidR="009C28AD" w:rsidRDefault="009C28AD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ПМПК, </w:t>
            </w:r>
            <w:proofErr w:type="gramStart"/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содержащего</w:t>
            </w:r>
            <w:proofErr w:type="gramEnd"/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программы. </w:t>
            </w:r>
          </w:p>
          <w:p w:rsidR="00D51D2F" w:rsidRDefault="00D51D2F" w:rsidP="009C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D2F" w:rsidTr="00D51D2F">
        <w:tc>
          <w:tcPr>
            <w:tcW w:w="4785" w:type="dxa"/>
          </w:tcPr>
          <w:p w:rsidR="00D51D2F" w:rsidRDefault="009C28AD" w:rsidP="00CE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4786" w:type="dxa"/>
          </w:tcPr>
          <w:p w:rsidR="00CC6DFA" w:rsidRPr="00CC6DFA" w:rsidRDefault="00CC6DFA" w:rsidP="00CC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АОП и ИОП</w:t>
            </w:r>
            <w:r w:rsidRPr="00CC6DFA">
              <w:rPr>
                <w:rFonts w:ascii="Times New Roman" w:hAnsi="Times New Roman" w:cs="Times New Roman"/>
                <w:sz w:val="28"/>
                <w:szCs w:val="28"/>
              </w:rPr>
              <w:t xml:space="preserve"> только с </w:t>
            </w:r>
            <w:r w:rsidRPr="00CC6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FA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представителей).</w:t>
            </w:r>
          </w:p>
          <w:p w:rsidR="00CC6DFA" w:rsidRPr="00CC6DFA" w:rsidRDefault="00CC6DFA" w:rsidP="00CC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FA">
              <w:rPr>
                <w:rFonts w:ascii="Times New Roman" w:hAnsi="Times New Roman" w:cs="Times New Roman"/>
                <w:sz w:val="28"/>
                <w:szCs w:val="28"/>
              </w:rPr>
              <w:t>Совместное участие родителей и детей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FA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CC6D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мероприятиях.</w:t>
            </w:r>
          </w:p>
          <w:p w:rsidR="00D51D2F" w:rsidRDefault="00CC6DFA" w:rsidP="00CC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FA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обучающих семинаров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FA">
              <w:rPr>
                <w:rFonts w:ascii="Times New Roman" w:hAnsi="Times New Roman" w:cs="Times New Roman"/>
                <w:sz w:val="28"/>
                <w:szCs w:val="28"/>
              </w:rPr>
              <w:t>тренингов для родителей.</w:t>
            </w:r>
          </w:p>
        </w:tc>
      </w:tr>
    </w:tbl>
    <w:p w:rsidR="00D51D2F" w:rsidRDefault="00D51D2F" w:rsidP="00C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96D" w:rsidRPr="000F296D" w:rsidRDefault="000F296D" w:rsidP="000F296D">
      <w:pPr>
        <w:rPr>
          <w:rFonts w:ascii="Times New Roman" w:hAnsi="Times New Roman" w:cs="Times New Roman"/>
          <w:b/>
          <w:sz w:val="28"/>
          <w:szCs w:val="28"/>
        </w:rPr>
      </w:pPr>
      <w:r w:rsidRPr="000F296D">
        <w:rPr>
          <w:rFonts w:ascii="Times New Roman" w:hAnsi="Times New Roman" w:cs="Times New Roman"/>
          <w:b/>
          <w:sz w:val="28"/>
          <w:szCs w:val="28"/>
        </w:rPr>
        <w:t>СОДЕРЖАТЕЛЬНО-ТЕХНОЛОГИЧЕСКИЙ КОМПОНЕНТ</w:t>
      </w:r>
    </w:p>
    <w:p w:rsidR="000F296D" w:rsidRPr="000F296D" w:rsidRDefault="000F296D" w:rsidP="000F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96D">
        <w:rPr>
          <w:rFonts w:ascii="Times New Roman" w:hAnsi="Times New Roman" w:cs="Times New Roman"/>
          <w:sz w:val="28"/>
          <w:szCs w:val="28"/>
        </w:rPr>
        <w:t>Согласно Концепции развития инклюзивного образования в Красноярском крае на 2017-2015 годы (Указ Губернатора Красноярского края от 13.10.2017 №258-УГ), инклюзивное образование может реализовываться через формы:</w:t>
      </w:r>
    </w:p>
    <w:p w:rsidR="000F296D" w:rsidRPr="000F296D" w:rsidRDefault="000F296D" w:rsidP="000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D">
        <w:rPr>
          <w:rFonts w:ascii="Times New Roman" w:hAnsi="Times New Roman" w:cs="Times New Roman"/>
          <w:sz w:val="28"/>
          <w:szCs w:val="28"/>
        </w:rPr>
        <w:t xml:space="preserve">1. </w:t>
      </w:r>
      <w:r w:rsidRPr="000F296D">
        <w:rPr>
          <w:rFonts w:ascii="Times New Roman" w:hAnsi="Times New Roman" w:cs="Times New Roman"/>
          <w:b/>
          <w:sz w:val="28"/>
          <w:szCs w:val="28"/>
        </w:rPr>
        <w:t>полная инклюзия</w:t>
      </w:r>
      <w:r w:rsidRPr="000F296D">
        <w:rPr>
          <w:rFonts w:ascii="Times New Roman" w:hAnsi="Times New Roman" w:cs="Times New Roman"/>
          <w:sz w:val="28"/>
          <w:szCs w:val="28"/>
        </w:rPr>
        <w:t xml:space="preserve"> – учащиеся с ОВЗ схожи по уровню развития со сверстниками, готовы к самостоятельному обучению и посещают образовательные организации;</w:t>
      </w:r>
    </w:p>
    <w:p w:rsidR="000F296D" w:rsidRPr="000F296D" w:rsidRDefault="000F296D" w:rsidP="000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D">
        <w:rPr>
          <w:rFonts w:ascii="Times New Roman" w:hAnsi="Times New Roman" w:cs="Times New Roman"/>
          <w:sz w:val="28"/>
          <w:szCs w:val="28"/>
        </w:rPr>
        <w:t xml:space="preserve">2. </w:t>
      </w:r>
      <w:r w:rsidRPr="000F296D">
        <w:rPr>
          <w:rFonts w:ascii="Times New Roman" w:hAnsi="Times New Roman" w:cs="Times New Roman"/>
          <w:b/>
          <w:sz w:val="28"/>
          <w:szCs w:val="28"/>
        </w:rPr>
        <w:t>комбинированная инклюзия</w:t>
      </w:r>
      <w:r w:rsidRPr="000F296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F296D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0F296D">
        <w:rPr>
          <w:rFonts w:ascii="Times New Roman" w:hAnsi="Times New Roman" w:cs="Times New Roman"/>
          <w:sz w:val="28"/>
          <w:szCs w:val="28"/>
        </w:rPr>
        <w:t>ащиеся с особыми образовательными потребностями имеют уровень психофизического и речевого развития, соответствующий или близкий возрастной норме, на равных основаниях обучаются в общеобразовательных классах (группах комбинированной направленности) по индивидуальному учебному плану, получая коррекционную помощь специалистов;</w:t>
      </w:r>
    </w:p>
    <w:p w:rsidR="000F296D" w:rsidRPr="000F296D" w:rsidRDefault="000F296D" w:rsidP="000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D">
        <w:rPr>
          <w:rFonts w:ascii="Times New Roman" w:hAnsi="Times New Roman" w:cs="Times New Roman"/>
          <w:sz w:val="28"/>
          <w:szCs w:val="28"/>
        </w:rPr>
        <w:t>3.</w:t>
      </w:r>
      <w:r w:rsidRPr="000F2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296D">
        <w:rPr>
          <w:rFonts w:ascii="Times New Roman" w:hAnsi="Times New Roman" w:cs="Times New Roman"/>
          <w:b/>
          <w:sz w:val="28"/>
          <w:szCs w:val="28"/>
        </w:rPr>
        <w:t>инклюзия</w:t>
      </w:r>
      <w:r w:rsidRPr="000F296D">
        <w:rPr>
          <w:rFonts w:ascii="Times New Roman" w:hAnsi="Times New Roman" w:cs="Times New Roman"/>
          <w:sz w:val="28"/>
          <w:szCs w:val="28"/>
        </w:rPr>
        <w:t>–учащиеся</w:t>
      </w:r>
      <w:proofErr w:type="gramEnd"/>
      <w:r w:rsidRPr="000F296D">
        <w:rPr>
          <w:rFonts w:ascii="Times New Roman" w:hAnsi="Times New Roman" w:cs="Times New Roman"/>
          <w:sz w:val="28"/>
          <w:szCs w:val="28"/>
        </w:rPr>
        <w:t xml:space="preserve"> с ОВЗ получают образование в условиях отдельного класса (группы компенсирующей направленности), но объединены в единое образовательное пространство с нормативно развивающимися учащимися. Смыслом данной интеграции является целенаправленная организация хотя бы минимального социального взаимодействия детей с нарушениями развития со сверстниками (праздники, конкурсы, выставки детских работ, кружки и т.д.) в рамках взаимодействия образовательных и межведомственных учреждений. </w:t>
      </w:r>
    </w:p>
    <w:p w:rsidR="000F296D" w:rsidRPr="000F296D" w:rsidRDefault="000F296D" w:rsidP="000F2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D">
        <w:rPr>
          <w:rFonts w:ascii="Times New Roman" w:hAnsi="Times New Roman" w:cs="Times New Roman"/>
          <w:sz w:val="28"/>
          <w:szCs w:val="28"/>
        </w:rPr>
        <w:t xml:space="preserve">4. </w:t>
      </w:r>
      <w:r w:rsidRPr="000F296D">
        <w:rPr>
          <w:rFonts w:ascii="Times New Roman" w:hAnsi="Times New Roman" w:cs="Times New Roman"/>
          <w:b/>
          <w:sz w:val="28"/>
          <w:szCs w:val="28"/>
        </w:rPr>
        <w:t>временная инклюзия</w:t>
      </w:r>
      <w:r w:rsidRPr="000F296D">
        <w:rPr>
          <w:rFonts w:ascii="Times New Roman" w:hAnsi="Times New Roman" w:cs="Times New Roman"/>
          <w:sz w:val="28"/>
          <w:szCs w:val="28"/>
        </w:rPr>
        <w:t xml:space="preserve"> – данная форма используется для детей, находящихся на индивидуальном </w:t>
      </w:r>
      <w:proofErr w:type="gramStart"/>
      <w:r w:rsidRPr="000F296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F296D">
        <w:rPr>
          <w:rFonts w:ascii="Times New Roman" w:hAnsi="Times New Roman" w:cs="Times New Roman"/>
          <w:sz w:val="28"/>
          <w:szCs w:val="28"/>
        </w:rPr>
        <w:t xml:space="preserve"> на дому, при которой учащиеся с ОВЗ имеют возможность социального общения со сверстниками (участие во внеклассных мероприятиях, общешкольной деятельности т.п.).</w:t>
      </w:r>
    </w:p>
    <w:p w:rsidR="000F296D" w:rsidRPr="000F296D" w:rsidRDefault="000F296D" w:rsidP="000F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96D">
        <w:rPr>
          <w:rFonts w:ascii="Times New Roman" w:hAnsi="Times New Roman" w:cs="Times New Roman"/>
          <w:sz w:val="28"/>
          <w:szCs w:val="28"/>
        </w:rPr>
        <w:t xml:space="preserve">МБУ ДО «ЦЭКиТ» самостоятельно разрабатывает локальные акты, которые определяют порядок организации инклюзивного образования: устав, положения, должностные инструкции, планы, приказы. Адаптированные основные общеобразовательные программы и адаптированные </w:t>
      </w:r>
      <w:r w:rsidRPr="000F296D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программы, индивидуальные учебные планы разрабатываются образовательными учреждениями в соответствии с ФГОС ДО, ФГОС НОО ОВЗ и ФГОС УО, примерными АООП.</w:t>
      </w:r>
    </w:p>
    <w:p w:rsidR="007C7C27" w:rsidRPr="007C7C27" w:rsidRDefault="007C7C27" w:rsidP="007C7C2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C27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образовательного процесса</w:t>
      </w:r>
    </w:p>
    <w:p w:rsidR="007C7C27" w:rsidRPr="007C7C27" w:rsidRDefault="007C7C27" w:rsidP="0076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76352E">
        <w:rPr>
          <w:rFonts w:ascii="Times New Roman" w:hAnsi="Times New Roman" w:cs="Times New Roman"/>
          <w:sz w:val="28"/>
          <w:szCs w:val="28"/>
        </w:rPr>
        <w:t xml:space="preserve">группах с детьми с ОВЗ </w:t>
      </w:r>
      <w:r w:rsidRPr="007C7C2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6352E">
        <w:rPr>
          <w:rFonts w:ascii="Times New Roman" w:hAnsi="Times New Roman" w:cs="Times New Roman"/>
          <w:sz w:val="28"/>
          <w:szCs w:val="28"/>
        </w:rPr>
        <w:t xml:space="preserve">дополнительными общеобразовательными программами, </w:t>
      </w:r>
      <w:r w:rsidRPr="007C7C27">
        <w:rPr>
          <w:rFonts w:ascii="Times New Roman" w:hAnsi="Times New Roman" w:cs="Times New Roman"/>
          <w:sz w:val="28"/>
          <w:szCs w:val="28"/>
        </w:rPr>
        <w:t>учебным планом, годовым календарным графиком и расписанием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 xml:space="preserve">занятий, разрабатываемыми и утверждаемыми </w:t>
      </w:r>
      <w:r w:rsidR="0076352E">
        <w:rPr>
          <w:rFonts w:ascii="Times New Roman" w:hAnsi="Times New Roman" w:cs="Times New Roman"/>
          <w:sz w:val="28"/>
          <w:szCs w:val="28"/>
        </w:rPr>
        <w:t>МБУ ДО «ЦЭКиТ»</w:t>
      </w:r>
      <w:r w:rsidRPr="007C7C27">
        <w:rPr>
          <w:rFonts w:ascii="Times New Roman" w:hAnsi="Times New Roman" w:cs="Times New Roman"/>
          <w:sz w:val="28"/>
          <w:szCs w:val="28"/>
        </w:rPr>
        <w:t xml:space="preserve"> самостоятельно, а также индивидуальным учебным планом для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ребенка с особыми образовательными потребностями.</w:t>
      </w:r>
    </w:p>
    <w:p w:rsidR="007C7C27" w:rsidRPr="007C7C27" w:rsidRDefault="007C7C27" w:rsidP="0076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 xml:space="preserve">Специфика образовательного процесса в </w:t>
      </w:r>
      <w:r w:rsidR="0076352E">
        <w:rPr>
          <w:rFonts w:ascii="Times New Roman" w:hAnsi="Times New Roman" w:cs="Times New Roman"/>
          <w:sz w:val="28"/>
          <w:szCs w:val="28"/>
        </w:rPr>
        <w:t xml:space="preserve">группах с детьми с ОВЗ </w:t>
      </w:r>
      <w:r w:rsidRPr="007C7C27">
        <w:rPr>
          <w:rFonts w:ascii="Times New Roman" w:hAnsi="Times New Roman" w:cs="Times New Roman"/>
          <w:sz w:val="28"/>
          <w:szCs w:val="28"/>
        </w:rPr>
        <w:t>состоит в организации индивидуальных и групповых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коррекционно</w:t>
      </w:r>
      <w:r w:rsidR="0076352E">
        <w:rPr>
          <w:rFonts w:ascii="Times New Roman" w:hAnsi="Times New Roman" w:cs="Times New Roman"/>
          <w:sz w:val="28"/>
          <w:szCs w:val="28"/>
        </w:rPr>
        <w:t>-</w:t>
      </w:r>
      <w:r w:rsidRPr="007C7C27">
        <w:rPr>
          <w:rFonts w:ascii="Times New Roman" w:hAnsi="Times New Roman" w:cs="Times New Roman"/>
          <w:sz w:val="28"/>
          <w:szCs w:val="28"/>
        </w:rPr>
        <w:t xml:space="preserve">развивающих занятий для детей с особыми образовательными </w:t>
      </w:r>
      <w:r w:rsidR="0076352E">
        <w:rPr>
          <w:rFonts w:ascii="Times New Roman" w:hAnsi="Times New Roman" w:cs="Times New Roman"/>
          <w:sz w:val="28"/>
          <w:szCs w:val="28"/>
        </w:rPr>
        <w:t xml:space="preserve"> нуждами.</w:t>
      </w:r>
    </w:p>
    <w:p w:rsidR="007C7C27" w:rsidRPr="007C7C27" w:rsidRDefault="007C7C27" w:rsidP="0076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>Организация совместного обучения детей с различными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особенностями развития и их условно нормативных сверстников -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двусторонний процесс, который включает, с одной стороны, включение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ребенка в новое для него образовательное пространство, с другой -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приспособление самого образовательного учреждения к включению в свое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пространство «необычных» детей. Возникает новая социальная ситуация,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при которой создаются новые механизмы взаимодействия, взаимоотношений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и новых социальных связей. Предполагаем:</w:t>
      </w:r>
    </w:p>
    <w:p w:rsidR="007C7C27" w:rsidRPr="007C7C27" w:rsidRDefault="007C7C27" w:rsidP="0076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>• ввести коррекционный компонент в вариативную часть учебного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плана;</w:t>
      </w:r>
    </w:p>
    <w:p w:rsidR="0076352E" w:rsidRDefault="007C7C27" w:rsidP="00763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>• разработать индивидуальные учебные планы для детей с ОВЗ,</w:t>
      </w:r>
      <w:r w:rsidR="0076352E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 xml:space="preserve">детей инвалидов на полугодие; </w:t>
      </w:r>
    </w:p>
    <w:p w:rsidR="007C7C27" w:rsidRPr="007C7C27" w:rsidRDefault="007C7C27" w:rsidP="00C24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>• организовать индивидуальные и групповые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C27">
        <w:rPr>
          <w:rFonts w:ascii="Times New Roman" w:hAnsi="Times New Roman" w:cs="Times New Roman"/>
          <w:sz w:val="28"/>
          <w:szCs w:val="28"/>
        </w:rPr>
        <w:t>коррекционноразвивающие</w:t>
      </w:r>
      <w:proofErr w:type="spellEnd"/>
      <w:r w:rsidRPr="007C7C27">
        <w:rPr>
          <w:rFonts w:ascii="Times New Roman" w:hAnsi="Times New Roman" w:cs="Times New Roman"/>
          <w:sz w:val="28"/>
          <w:szCs w:val="28"/>
        </w:rPr>
        <w:t xml:space="preserve"> занятия для детей с ОВЗ, детей-инвалидов;</w:t>
      </w:r>
    </w:p>
    <w:p w:rsidR="007C7C27" w:rsidRPr="007C7C27" w:rsidRDefault="007C7C27" w:rsidP="00C24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 xml:space="preserve">• разработать индивидуальные листы обучения для </w:t>
      </w:r>
      <w:proofErr w:type="gramStart"/>
      <w:r w:rsidRPr="007C7C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7C27">
        <w:rPr>
          <w:rFonts w:ascii="Times New Roman" w:hAnsi="Times New Roman" w:cs="Times New Roman"/>
          <w:sz w:val="28"/>
          <w:szCs w:val="28"/>
        </w:rPr>
        <w:t xml:space="preserve"> с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ОВЗ;</w:t>
      </w:r>
    </w:p>
    <w:p w:rsidR="007C7C27" w:rsidRPr="007C7C27" w:rsidRDefault="007C7C27" w:rsidP="00C24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>• использовать дистанционное обучение как один из инструментов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7C7C2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C7C27">
        <w:rPr>
          <w:rFonts w:ascii="Times New Roman" w:hAnsi="Times New Roman" w:cs="Times New Roman"/>
          <w:sz w:val="28"/>
          <w:szCs w:val="28"/>
        </w:rPr>
        <w:t xml:space="preserve"> подхода в образовании;</w:t>
      </w:r>
    </w:p>
    <w:p w:rsidR="007C7C27" w:rsidRPr="007C7C27" w:rsidRDefault="007C7C27" w:rsidP="00C24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>• разработать систему объективной оценки уровня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 xml:space="preserve">знаний умений и навыков, </w:t>
      </w:r>
      <w:r w:rsidR="00C2480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C2480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C24803">
        <w:rPr>
          <w:rFonts w:ascii="Times New Roman" w:hAnsi="Times New Roman" w:cs="Times New Roman"/>
          <w:sz w:val="28"/>
          <w:szCs w:val="28"/>
        </w:rPr>
        <w:t xml:space="preserve"> образовательного результата</w:t>
      </w:r>
      <w:r w:rsidRPr="007C7C27">
        <w:rPr>
          <w:rFonts w:ascii="Times New Roman" w:hAnsi="Times New Roman" w:cs="Times New Roman"/>
          <w:sz w:val="28"/>
          <w:szCs w:val="28"/>
        </w:rPr>
        <w:t xml:space="preserve"> ребенка в соответствии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с различными уровнями сложности программного материала;</w:t>
      </w:r>
    </w:p>
    <w:p w:rsidR="007C7C27" w:rsidRPr="007C7C27" w:rsidRDefault="007C7C27" w:rsidP="00C24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t>• использовать в образовательном процессе современные научно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обоснованные и достоверные коррекционные технологии, адекватные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особым образовательным потребностям детей с ОВЗ, детей-инвалидов;</w:t>
      </w:r>
    </w:p>
    <w:p w:rsidR="007C7C27" w:rsidRDefault="007C7C27" w:rsidP="00C24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27">
        <w:rPr>
          <w:rFonts w:ascii="Times New Roman" w:hAnsi="Times New Roman" w:cs="Times New Roman"/>
          <w:sz w:val="28"/>
          <w:szCs w:val="28"/>
        </w:rPr>
        <w:lastRenderedPageBreak/>
        <w:t>Успешность в решении обозначенных задач в значительной степени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определяется кадровым ресурсом, готовностью педагогов к работе в условиях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инклюзии, к овладению необходимыми профессиональными компетенциями, их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 xml:space="preserve">развитию и совершенствованию. Координация деятельности педагогов, командный подход в решении </w:t>
      </w:r>
      <w:proofErr w:type="gramStart"/>
      <w:r w:rsidRPr="007C7C27">
        <w:rPr>
          <w:rFonts w:ascii="Times New Roman" w:hAnsi="Times New Roman" w:cs="Times New Roman"/>
          <w:sz w:val="28"/>
          <w:szCs w:val="28"/>
        </w:rPr>
        <w:t>актуальных проблем, возникающих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в образовательной практике являются</w:t>
      </w:r>
      <w:proofErr w:type="gramEnd"/>
      <w:r w:rsidRPr="007C7C27">
        <w:rPr>
          <w:rFonts w:ascii="Times New Roman" w:hAnsi="Times New Roman" w:cs="Times New Roman"/>
          <w:sz w:val="28"/>
          <w:szCs w:val="28"/>
        </w:rPr>
        <w:t xml:space="preserve"> необходимым условием достижения целей</w:t>
      </w:r>
      <w:r w:rsidR="00C24803">
        <w:rPr>
          <w:rFonts w:ascii="Times New Roman" w:hAnsi="Times New Roman" w:cs="Times New Roman"/>
          <w:sz w:val="28"/>
          <w:szCs w:val="28"/>
        </w:rPr>
        <w:t xml:space="preserve"> </w:t>
      </w:r>
      <w:r w:rsidRPr="007C7C27">
        <w:rPr>
          <w:rFonts w:ascii="Times New Roman" w:hAnsi="Times New Roman" w:cs="Times New Roman"/>
          <w:sz w:val="28"/>
          <w:szCs w:val="28"/>
        </w:rPr>
        <w:t>и задач инклюзивной практики.</w:t>
      </w:r>
    </w:p>
    <w:p w:rsidR="00E93DA7" w:rsidRDefault="00E93DA7" w:rsidP="00C24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DA7" w:rsidRDefault="00E93DA7" w:rsidP="00C248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A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84908" w:rsidRPr="00E93DA7" w:rsidRDefault="00884908" w:rsidP="00884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A7" w:rsidRDefault="00E93DA7" w:rsidP="00E93D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образовательной и социальной среды инклюзивного образования, ориентированного на принципы принятия и взаимопомощи;</w:t>
      </w:r>
    </w:p>
    <w:p w:rsidR="00E93DA7" w:rsidRDefault="00E93DA7" w:rsidP="00E93D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доступности, повышение качества и эффективности образования детей, в том числе с ОВЗ, детей-инвалидов через совершенствование образовательного процесса;</w:t>
      </w:r>
    </w:p>
    <w:p w:rsidR="00E93DA7" w:rsidRDefault="008605F0" w:rsidP="00E93D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всех участн</w:t>
      </w:r>
      <w:r w:rsidR="00E93DA7">
        <w:rPr>
          <w:rFonts w:ascii="Times New Roman" w:hAnsi="Times New Roman" w:cs="Times New Roman"/>
          <w:sz w:val="28"/>
          <w:szCs w:val="28"/>
        </w:rPr>
        <w:t>иков образовательного процесса инклюзивной компетенции;</w:t>
      </w:r>
    </w:p>
    <w:p w:rsidR="00E93DA7" w:rsidRDefault="00E93DA7" w:rsidP="00E93D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мастерства;</w:t>
      </w:r>
    </w:p>
    <w:p w:rsidR="00E93DA7" w:rsidRDefault="00E93DA7" w:rsidP="00E93D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надлежащих (нормативно-правовых, материально-технических и учебно-методических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условий для функционирования и развития инклюзивного образования в МБУ ДО «ЦЭКиТ»;</w:t>
      </w:r>
    </w:p>
    <w:p w:rsidR="00E93DA7" w:rsidRDefault="00E93DA7" w:rsidP="00E93D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ученического коллектива, развитие навыков сотрудничества, взаимодействия, взаимопомощи;</w:t>
      </w:r>
    </w:p>
    <w:p w:rsidR="00E93DA7" w:rsidRPr="00E93DA7" w:rsidRDefault="00E93DA7" w:rsidP="00E93D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9E2490" w:rsidRDefault="009E2490" w:rsidP="008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908" w:rsidRPr="00884908" w:rsidRDefault="00884908" w:rsidP="0088490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908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модели: </w:t>
      </w:r>
    </w:p>
    <w:p w:rsidR="00884908" w:rsidRPr="00884908" w:rsidRDefault="00884908" w:rsidP="00884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08">
        <w:rPr>
          <w:rFonts w:ascii="Times New Roman" w:hAnsi="Times New Roman" w:cs="Times New Roman"/>
          <w:sz w:val="28"/>
          <w:szCs w:val="28"/>
        </w:rPr>
        <w:t>- положительные результаты мониторинга образовательных достижений и динамики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08">
        <w:rPr>
          <w:rFonts w:ascii="Times New Roman" w:hAnsi="Times New Roman" w:cs="Times New Roman"/>
          <w:sz w:val="28"/>
          <w:szCs w:val="28"/>
        </w:rPr>
        <w:t>обучающихся с ОВЗ;</w:t>
      </w:r>
    </w:p>
    <w:p w:rsidR="00884908" w:rsidRPr="00884908" w:rsidRDefault="00884908" w:rsidP="00884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08">
        <w:rPr>
          <w:rFonts w:ascii="Times New Roman" w:hAnsi="Times New Roman" w:cs="Times New Roman"/>
          <w:sz w:val="28"/>
          <w:szCs w:val="28"/>
        </w:rPr>
        <w:t>- приобретение обучающимися с ОВЗ позитивного социального опыта, расширение социальных контактов со сверстниками, охват детей с ОВЗ дополнительными образовательными программами;</w:t>
      </w:r>
    </w:p>
    <w:p w:rsidR="00884908" w:rsidRPr="00884908" w:rsidRDefault="00884908" w:rsidP="00884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08">
        <w:rPr>
          <w:rFonts w:ascii="Times New Roman" w:hAnsi="Times New Roman" w:cs="Times New Roman"/>
          <w:sz w:val="28"/>
          <w:szCs w:val="28"/>
        </w:rPr>
        <w:lastRenderedPageBreak/>
        <w:t>- совершенствование профессиональной компетентности педагогов инклюзивного образования (результаты аттестации, курсовая подготовка, представление и тиражирование опыта работы);</w:t>
      </w:r>
    </w:p>
    <w:p w:rsidR="00884908" w:rsidRPr="00884908" w:rsidRDefault="00884908" w:rsidP="00884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08">
        <w:rPr>
          <w:rFonts w:ascii="Times New Roman" w:hAnsi="Times New Roman" w:cs="Times New Roman"/>
          <w:sz w:val="28"/>
          <w:szCs w:val="28"/>
        </w:rPr>
        <w:t>- удовлетворенность родителей детей с ОВЗ, родителей нормативно развивающихся детей, педагогов по результатам опросов, тестирования, анкетирования;</w:t>
      </w:r>
    </w:p>
    <w:p w:rsidR="009E2490" w:rsidRPr="003F1805" w:rsidRDefault="003F1805" w:rsidP="000F29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05">
        <w:rPr>
          <w:rFonts w:ascii="Times New Roman" w:hAnsi="Times New Roman" w:cs="Times New Roman"/>
          <w:b/>
          <w:sz w:val="28"/>
          <w:szCs w:val="28"/>
        </w:rPr>
        <w:t>Инструменты измерения результато</w:t>
      </w:r>
      <w:r>
        <w:rPr>
          <w:rFonts w:ascii="Times New Roman" w:hAnsi="Times New Roman" w:cs="Times New Roman"/>
          <w:b/>
          <w:sz w:val="28"/>
          <w:szCs w:val="28"/>
        </w:rPr>
        <w:t>в:</w:t>
      </w:r>
    </w:p>
    <w:p w:rsidR="003F1805" w:rsidRDefault="008605F0" w:rsidP="003F180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Отчетность.</w:t>
      </w:r>
    </w:p>
    <w:p w:rsidR="003F1805" w:rsidRDefault="003F1805" w:rsidP="003F180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доступности</w:t>
      </w:r>
      <w:r w:rsidR="008605F0">
        <w:rPr>
          <w:rFonts w:ascii="Times New Roman" w:hAnsi="Times New Roman" w:cs="Times New Roman"/>
          <w:sz w:val="28"/>
          <w:szCs w:val="28"/>
        </w:rPr>
        <w:t>.</w:t>
      </w:r>
    </w:p>
    <w:p w:rsidR="003F1805" w:rsidRDefault="003F1805" w:rsidP="003F180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учреждения к началу учебного года</w:t>
      </w:r>
      <w:r w:rsidR="008605F0">
        <w:rPr>
          <w:rFonts w:ascii="Times New Roman" w:hAnsi="Times New Roman" w:cs="Times New Roman"/>
          <w:sz w:val="28"/>
          <w:szCs w:val="28"/>
        </w:rPr>
        <w:t>.</w:t>
      </w:r>
    </w:p>
    <w:p w:rsidR="003F1805" w:rsidRDefault="003F1805" w:rsidP="003F180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АДОП</w:t>
      </w:r>
      <w:r w:rsidR="008605F0">
        <w:rPr>
          <w:rFonts w:ascii="Times New Roman" w:hAnsi="Times New Roman" w:cs="Times New Roman"/>
          <w:sz w:val="28"/>
          <w:szCs w:val="28"/>
        </w:rPr>
        <w:t>.</w:t>
      </w:r>
    </w:p>
    <w:p w:rsidR="003F1805" w:rsidRDefault="003F1805" w:rsidP="003F180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качества обучения</w:t>
      </w:r>
      <w:r w:rsidR="008605F0">
        <w:rPr>
          <w:rFonts w:ascii="Times New Roman" w:hAnsi="Times New Roman" w:cs="Times New Roman"/>
          <w:sz w:val="28"/>
          <w:szCs w:val="28"/>
        </w:rPr>
        <w:t>.</w:t>
      </w:r>
    </w:p>
    <w:p w:rsidR="003F1805" w:rsidRDefault="003F1805" w:rsidP="003F180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условий обр</w:t>
      </w:r>
      <w:r w:rsidR="008605F0">
        <w:rPr>
          <w:rFonts w:ascii="Times New Roman" w:hAnsi="Times New Roman" w:cs="Times New Roman"/>
          <w:sz w:val="28"/>
          <w:szCs w:val="28"/>
        </w:rPr>
        <w:t>азовательной деятельности.</w:t>
      </w:r>
    </w:p>
    <w:p w:rsidR="003F1805" w:rsidRPr="003F1805" w:rsidRDefault="003F1805" w:rsidP="003F180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оценка системы качества образования в МБУ ДО «ЦЭКиТ».</w:t>
      </w:r>
    </w:p>
    <w:p w:rsidR="009E2490" w:rsidRDefault="009E2490" w:rsidP="000F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490" w:rsidRDefault="009E2490" w:rsidP="000F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490" w:rsidRPr="007638C7" w:rsidRDefault="009E2490" w:rsidP="000F29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96D" w:rsidRPr="00CE3F9A" w:rsidRDefault="000F296D" w:rsidP="00C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96D" w:rsidRPr="00CE3F9A" w:rsidSect="009F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42" w:rsidRDefault="00030542" w:rsidP="009F6CED">
      <w:pPr>
        <w:spacing w:after="0" w:line="240" w:lineRule="auto"/>
      </w:pPr>
      <w:r>
        <w:separator/>
      </w:r>
    </w:p>
  </w:endnote>
  <w:endnote w:type="continuationSeparator" w:id="0">
    <w:p w:rsidR="00030542" w:rsidRDefault="00030542" w:rsidP="009F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42" w:rsidRDefault="00030542" w:rsidP="009F6CED">
      <w:pPr>
        <w:spacing w:after="0" w:line="240" w:lineRule="auto"/>
      </w:pPr>
      <w:r>
        <w:separator/>
      </w:r>
    </w:p>
  </w:footnote>
  <w:footnote w:type="continuationSeparator" w:id="0">
    <w:p w:rsidR="00030542" w:rsidRDefault="00030542" w:rsidP="009F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347"/>
    <w:multiLevelType w:val="hybridMultilevel"/>
    <w:tmpl w:val="448A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73F"/>
    <w:multiLevelType w:val="hybridMultilevel"/>
    <w:tmpl w:val="6D5C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4AB4"/>
    <w:multiLevelType w:val="hybridMultilevel"/>
    <w:tmpl w:val="58C4E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D4D00"/>
    <w:multiLevelType w:val="hybridMultilevel"/>
    <w:tmpl w:val="9B0A5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FF7AB7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797"/>
    <w:multiLevelType w:val="hybridMultilevel"/>
    <w:tmpl w:val="B2D053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DD52DE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238C1"/>
    <w:multiLevelType w:val="hybridMultilevel"/>
    <w:tmpl w:val="40C2A69E"/>
    <w:lvl w:ilvl="0" w:tplc="8BF2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5B225A"/>
    <w:multiLevelType w:val="hybridMultilevel"/>
    <w:tmpl w:val="27F4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6C3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20F"/>
    <w:multiLevelType w:val="hybridMultilevel"/>
    <w:tmpl w:val="45C03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B35171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94EA5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472CC"/>
    <w:multiLevelType w:val="hybridMultilevel"/>
    <w:tmpl w:val="8FFC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945AB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01645"/>
    <w:multiLevelType w:val="hybridMultilevel"/>
    <w:tmpl w:val="166EF0CC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811F49"/>
    <w:multiLevelType w:val="hybridMultilevel"/>
    <w:tmpl w:val="E97E1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FFA1950"/>
    <w:multiLevelType w:val="hybridMultilevel"/>
    <w:tmpl w:val="6A24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3F1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86FD2"/>
    <w:multiLevelType w:val="hybridMultilevel"/>
    <w:tmpl w:val="EFAC2094"/>
    <w:lvl w:ilvl="0" w:tplc="7E1E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84B8E"/>
    <w:multiLevelType w:val="hybridMultilevel"/>
    <w:tmpl w:val="80A8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6"/>
  </w:num>
  <w:num w:numId="5">
    <w:abstractNumId w:val="18"/>
  </w:num>
  <w:num w:numId="6">
    <w:abstractNumId w:val="12"/>
  </w:num>
  <w:num w:numId="7">
    <w:abstractNumId w:val="19"/>
  </w:num>
  <w:num w:numId="8">
    <w:abstractNumId w:val="14"/>
  </w:num>
  <w:num w:numId="9">
    <w:abstractNumId w:val="4"/>
  </w:num>
  <w:num w:numId="10">
    <w:abstractNumId w:val="16"/>
  </w:num>
  <w:num w:numId="11">
    <w:abstractNumId w:val="8"/>
  </w:num>
  <w:num w:numId="12">
    <w:abstractNumId w:val="20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1"/>
  </w:num>
  <w:num w:numId="18">
    <w:abstractNumId w:val="17"/>
  </w:num>
  <w:num w:numId="19">
    <w:abstractNumId w:val="2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8F"/>
    <w:rsid w:val="00030542"/>
    <w:rsid w:val="00041525"/>
    <w:rsid w:val="000F296D"/>
    <w:rsid w:val="00136F80"/>
    <w:rsid w:val="0018297B"/>
    <w:rsid w:val="002C6968"/>
    <w:rsid w:val="0032045E"/>
    <w:rsid w:val="00391D1D"/>
    <w:rsid w:val="003F1805"/>
    <w:rsid w:val="00406077"/>
    <w:rsid w:val="0041155D"/>
    <w:rsid w:val="00691485"/>
    <w:rsid w:val="0076352E"/>
    <w:rsid w:val="007740DB"/>
    <w:rsid w:val="007C7C27"/>
    <w:rsid w:val="008534CA"/>
    <w:rsid w:val="008605F0"/>
    <w:rsid w:val="00884908"/>
    <w:rsid w:val="00901A2F"/>
    <w:rsid w:val="00924BE0"/>
    <w:rsid w:val="00926266"/>
    <w:rsid w:val="009C28AD"/>
    <w:rsid w:val="009E2490"/>
    <w:rsid w:val="009F5A46"/>
    <w:rsid w:val="009F6CED"/>
    <w:rsid w:val="00A61D04"/>
    <w:rsid w:val="00AB3B57"/>
    <w:rsid w:val="00AC22CB"/>
    <w:rsid w:val="00B239B6"/>
    <w:rsid w:val="00B73CF5"/>
    <w:rsid w:val="00BF5C68"/>
    <w:rsid w:val="00C16F11"/>
    <w:rsid w:val="00C24803"/>
    <w:rsid w:val="00C81955"/>
    <w:rsid w:val="00CC6DFA"/>
    <w:rsid w:val="00CE3F9A"/>
    <w:rsid w:val="00D31955"/>
    <w:rsid w:val="00D51D2F"/>
    <w:rsid w:val="00E33366"/>
    <w:rsid w:val="00E93DA7"/>
    <w:rsid w:val="00EA412E"/>
    <w:rsid w:val="00EA638F"/>
    <w:rsid w:val="00F33344"/>
    <w:rsid w:val="00FC498D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66"/>
    <w:pPr>
      <w:ind w:left="720"/>
      <w:contextualSpacing/>
    </w:pPr>
  </w:style>
  <w:style w:type="table" w:styleId="a4">
    <w:name w:val="Table Grid"/>
    <w:basedOn w:val="a1"/>
    <w:uiPriority w:val="99"/>
    <w:rsid w:val="00E3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CED"/>
  </w:style>
  <w:style w:type="paragraph" w:styleId="a9">
    <w:name w:val="footer"/>
    <w:basedOn w:val="a"/>
    <w:link w:val="aa"/>
    <w:uiPriority w:val="99"/>
    <w:semiHidden/>
    <w:unhideWhenUsed/>
    <w:rsid w:val="009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6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Замдеректора</dc:creator>
  <cp:lastModifiedBy>DIRECTOR</cp:lastModifiedBy>
  <cp:revision>17</cp:revision>
  <dcterms:created xsi:type="dcterms:W3CDTF">2019-12-06T03:40:00Z</dcterms:created>
  <dcterms:modified xsi:type="dcterms:W3CDTF">2019-12-13T04:36:00Z</dcterms:modified>
</cp:coreProperties>
</file>